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D7523">
      <w:pPr>
        <w:spacing w:line="60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附件3：</w:t>
      </w:r>
    </w:p>
    <w:p w14:paraId="6A8B4512">
      <w:pPr>
        <w:spacing w:line="600" w:lineRule="exact"/>
        <w:jc w:val="center"/>
        <w:rPr>
          <w:rFonts w:hint="eastAsia" w:ascii="黑体" w:hAnsi="黑体" w:eastAsia="黑体" w:cs="仿宋_GB2312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仿宋_GB2312"/>
          <w:bCs/>
          <w:sz w:val="32"/>
          <w:szCs w:val="32"/>
        </w:rPr>
        <w:t>工程项目结算审计争议统计表（样表）</w:t>
      </w:r>
      <w:bookmarkEnd w:id="0"/>
    </w:p>
    <w:p w14:paraId="1467C148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</w:p>
    <w:tbl>
      <w:tblPr>
        <w:tblStyle w:val="4"/>
        <w:tblW w:w="14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1"/>
        <w:gridCol w:w="1978"/>
        <w:gridCol w:w="1280"/>
        <w:gridCol w:w="1474"/>
        <w:gridCol w:w="1474"/>
        <w:gridCol w:w="1474"/>
        <w:gridCol w:w="1475"/>
        <w:gridCol w:w="2021"/>
        <w:gridCol w:w="1219"/>
        <w:gridCol w:w="1182"/>
      </w:tblGrid>
      <w:tr w14:paraId="155CE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3A9D8FF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978" w:type="dxa"/>
            <w:vMerge w:val="restart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EFD074C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争议事项</w:t>
            </w:r>
          </w:p>
        </w:tc>
        <w:tc>
          <w:tcPr>
            <w:tcW w:w="1280" w:type="dxa"/>
            <w:vMerge w:val="restart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97ABE9B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</w:t>
            </w:r>
          </w:p>
        </w:tc>
        <w:tc>
          <w:tcPr>
            <w:tcW w:w="5897" w:type="dxa"/>
            <w:gridSpan w:val="4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3D17659B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争议焦点</w:t>
            </w:r>
          </w:p>
        </w:tc>
        <w:tc>
          <w:tcPr>
            <w:tcW w:w="2021" w:type="dxa"/>
            <w:vMerge w:val="restart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F606167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沟通</w:t>
            </w:r>
          </w:p>
          <w:p w14:paraId="6222172E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1219" w:type="dxa"/>
            <w:vMerge w:val="restart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25E600D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</w:t>
            </w:r>
          </w:p>
          <w:p w14:paraId="57E47B48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建议</w:t>
            </w:r>
          </w:p>
        </w:tc>
        <w:tc>
          <w:tcPr>
            <w:tcW w:w="1182" w:type="dxa"/>
            <w:vMerge w:val="restart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5153C5B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 w14:paraId="42214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jc w:val="center"/>
        </w:trPr>
        <w:tc>
          <w:tcPr>
            <w:tcW w:w="491" w:type="dxa"/>
            <w:vMerge w:val="continue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6A0AB780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8" w:type="dxa"/>
            <w:vMerge w:val="continue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5662F212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3786A72C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90EEB63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违反合</w:t>
            </w:r>
          </w:p>
          <w:p w14:paraId="2B08D683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同约定</w:t>
            </w:r>
          </w:p>
        </w:tc>
        <w:tc>
          <w:tcPr>
            <w:tcW w:w="1474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511B005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违反计</w:t>
            </w:r>
          </w:p>
          <w:p w14:paraId="0480F64B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价规则</w:t>
            </w:r>
          </w:p>
        </w:tc>
        <w:tc>
          <w:tcPr>
            <w:tcW w:w="1474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6B02AA1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价格分岐</w:t>
            </w:r>
          </w:p>
        </w:tc>
        <w:tc>
          <w:tcPr>
            <w:tcW w:w="1475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8887896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计算错误</w:t>
            </w:r>
          </w:p>
        </w:tc>
        <w:tc>
          <w:tcPr>
            <w:tcW w:w="2021" w:type="dxa"/>
            <w:vMerge w:val="continue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4034B65B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2774F610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vMerge w:val="continue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2672ABCD">
            <w:pPr>
              <w:spacing w:line="1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1074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8" w:hRule="atLeast"/>
          <w:jc w:val="center"/>
        </w:trPr>
        <w:tc>
          <w:tcPr>
            <w:tcW w:w="491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9DFD838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3A3A6ED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7E46734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C0B4FFD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3A0AA34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9EC4403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5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6FAC4EE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1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71CBA47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D8246BB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B9E3A6A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85B6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8" w:hRule="atLeast"/>
          <w:jc w:val="center"/>
        </w:trPr>
        <w:tc>
          <w:tcPr>
            <w:tcW w:w="491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A9F47E7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E46E479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F21140F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53D197A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0BC957A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879CE77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5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7B5B77C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1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2DA1E13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133B799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39ACC05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AC0E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8" w:hRule="atLeast"/>
          <w:jc w:val="center"/>
        </w:trPr>
        <w:tc>
          <w:tcPr>
            <w:tcW w:w="491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9127F37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A8451BF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4F51463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1DB8C23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65E9F88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C4DDAC5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5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D35D6D2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1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C560D31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E7C6848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E47A867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217D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8" w:hRule="atLeast"/>
          <w:jc w:val="center"/>
        </w:trPr>
        <w:tc>
          <w:tcPr>
            <w:tcW w:w="491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3BE0F15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CF0E691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0AA627A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24A0D68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836E6F9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55C1BA0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5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13997D8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1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DB2BF35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A2B2E15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C7F7AB3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F0F7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8" w:hRule="atLeast"/>
          <w:jc w:val="center"/>
        </w:trPr>
        <w:tc>
          <w:tcPr>
            <w:tcW w:w="491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E67D718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3774ACF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2F4BDE9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9BDDB74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54065FD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4ADC382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5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2596792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1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7B808BD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C17146F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91B711D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9F86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8" w:hRule="atLeast"/>
          <w:jc w:val="center"/>
        </w:trPr>
        <w:tc>
          <w:tcPr>
            <w:tcW w:w="491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6911ED5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770A874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B509C28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4694087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5D2D2D7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277C4B8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5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D675C33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1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2B6206C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387C4D3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4ECBC47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E3F8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8" w:hRule="atLeast"/>
          <w:jc w:val="center"/>
        </w:trPr>
        <w:tc>
          <w:tcPr>
            <w:tcW w:w="491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D2B2F77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0BE2AEE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0835F31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9DD0B75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4874F96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DDA6EE8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5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65EA9CC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1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07E8BDB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5FF2223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491292F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4B02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8" w:hRule="atLeast"/>
          <w:jc w:val="center"/>
        </w:trPr>
        <w:tc>
          <w:tcPr>
            <w:tcW w:w="491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5F95170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5AB6AEF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818EA41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1F6D135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0D2BE71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6928E80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5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4C53EF0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1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810E3A2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2829AC1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089BADA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C748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8" w:hRule="atLeast"/>
          <w:jc w:val="center"/>
        </w:trPr>
        <w:tc>
          <w:tcPr>
            <w:tcW w:w="491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5672DA9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DCC9004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24DC3FB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ACC0376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34A69DB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940C79F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5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9043C30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1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A6AAA07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2790F10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53CF22A">
            <w:pPr>
              <w:pStyle w:val="6"/>
              <w:spacing w:before="0"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0B78CBA1">
      <w:pPr>
        <w:adjustRightInd w:val="0"/>
        <w:snapToGrid w:val="0"/>
        <w:spacing w:before="156" w:beforeLines="50" w:line="360" w:lineRule="auto"/>
        <w:jc w:val="left"/>
      </w:pPr>
      <w:r>
        <w:rPr>
          <w:rFonts w:hint="eastAsia" w:ascii="仿宋_GB2312" w:hAnsi="仿宋_GB2312" w:eastAsia="仿宋_GB2312" w:cs="仿宋_GB2312"/>
          <w:sz w:val="24"/>
          <w:szCs w:val="24"/>
        </w:rPr>
        <w:t>注：此表在初步审核后提交。</w:t>
      </w:r>
    </w:p>
    <w:sectPr>
      <w:pgSz w:w="16838" w:h="11906" w:orient="landscape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465EC"/>
    <w:rsid w:val="3474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2025-07-09T08:09:00Z</dcterms:created>
  <dc:creator>杨凌喵喵</dc:creator>
  <cp:lastModifiedBy>杨凌喵喵</cp:lastModifiedBy>
  <dcterms:modified xsi:type="dcterms:W3CDTF">2025-07-09T08:09:47Z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6FEAAC5E482B41A9BFBA5D0F5C85C966_11</vt:lpwstr>
  </property>
  <property fmtid="{D5CDD505-2E9C-101B-9397-08002B2CF9AE}" pid="4" name="KSOTemplateDocerSaveRecord">
    <vt:lpwstr>eyJoZGlkIjoiYmRmYWU4MjI2NGRhYTkyOTliY2Q2YWFiZDQxYTE4YjYiLCJ1c2VySWQiOiI0NDI1MzkwODQifQ==</vt:lpwstr>
  </property>
</Properties>
</file>